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F9" w:rsidRDefault="00BB7FF9" w:rsidP="00BB7FF9">
      <w:pPr>
        <w:jc w:val="center"/>
      </w:pPr>
    </w:p>
    <w:p w:rsidR="006E7DB4" w:rsidRPr="000D37A8" w:rsidRDefault="00BB7FF9" w:rsidP="006E7DB4">
      <w:pPr>
        <w:rPr>
          <w:rFonts w:cstheme="minorHAnsi"/>
        </w:rPr>
      </w:pPr>
      <w:r w:rsidRPr="000D37A8">
        <w:rPr>
          <w:rFonts w:cstheme="minorHAnsi"/>
          <w:b/>
        </w:rPr>
        <w:t>Designação do projeto:</w:t>
      </w:r>
      <w:r w:rsidRPr="000D37A8">
        <w:rPr>
          <w:rFonts w:cstheme="minorHAnsi"/>
        </w:rPr>
        <w:t xml:space="preserve"> </w:t>
      </w:r>
      <w:r w:rsidR="000B0585">
        <w:rPr>
          <w:rFonts w:cstheme="minorHAnsi"/>
        </w:rPr>
        <w:t>Apoio Preparatório</w:t>
      </w:r>
    </w:p>
    <w:p w:rsidR="00BB7FF9" w:rsidRPr="000D37A8" w:rsidRDefault="00BB7FF9" w:rsidP="00BB7FF9">
      <w:pPr>
        <w:rPr>
          <w:rFonts w:cstheme="minorHAnsi"/>
        </w:rPr>
      </w:pPr>
      <w:r w:rsidRPr="000D37A8">
        <w:rPr>
          <w:rFonts w:cstheme="minorHAnsi"/>
          <w:b/>
        </w:rPr>
        <w:t>Código do projeto:</w:t>
      </w:r>
      <w:r w:rsidRPr="000D37A8">
        <w:rPr>
          <w:rFonts w:cstheme="minorHAnsi"/>
        </w:rPr>
        <w:t xml:space="preserve"> </w:t>
      </w:r>
      <w:r w:rsidR="000B0585">
        <w:rPr>
          <w:rFonts w:cstheme="minorHAnsi"/>
        </w:rPr>
        <w:t>PRORURAL+-19.1.1-FEADER-003668</w:t>
      </w:r>
    </w:p>
    <w:p w:rsidR="00A33BF6" w:rsidRPr="00D8549E" w:rsidRDefault="00A33BF6" w:rsidP="00BB7FF9">
      <w:pPr>
        <w:rPr>
          <w:rFonts w:cstheme="minorHAnsi"/>
        </w:rPr>
      </w:pPr>
      <w:r w:rsidRPr="009E4900">
        <w:rPr>
          <w:rFonts w:cstheme="minorHAnsi"/>
          <w:b/>
        </w:rPr>
        <w:t>Investimento</w:t>
      </w:r>
      <w:r w:rsidR="00BB7FF9" w:rsidRPr="009E4900">
        <w:rPr>
          <w:rFonts w:cstheme="minorHAnsi"/>
          <w:b/>
        </w:rPr>
        <w:t xml:space="preserve"> total</w:t>
      </w:r>
      <w:r w:rsidRPr="009E4900">
        <w:rPr>
          <w:rFonts w:cstheme="minorHAnsi"/>
          <w:b/>
        </w:rPr>
        <w:t xml:space="preserve">: </w:t>
      </w:r>
      <w:r w:rsidR="00D8549E" w:rsidRPr="00D8549E">
        <w:rPr>
          <w:rFonts w:cstheme="minorHAnsi"/>
        </w:rPr>
        <w:t>20.000,00 €</w:t>
      </w:r>
    </w:p>
    <w:p w:rsidR="00BB7FF9" w:rsidRPr="009E4900" w:rsidRDefault="00A33BF6" w:rsidP="00BB7FF9">
      <w:pPr>
        <w:rPr>
          <w:rFonts w:cstheme="minorHAnsi"/>
          <w:b/>
        </w:rPr>
      </w:pPr>
      <w:r w:rsidRPr="009E4900">
        <w:rPr>
          <w:rFonts w:cstheme="minorHAnsi"/>
          <w:b/>
        </w:rPr>
        <w:t>Investimento</w:t>
      </w:r>
      <w:r w:rsidR="00BB7FF9" w:rsidRPr="009E4900">
        <w:rPr>
          <w:rFonts w:cstheme="minorHAnsi"/>
          <w:b/>
        </w:rPr>
        <w:t xml:space="preserve"> elegível:</w:t>
      </w:r>
      <w:r w:rsidR="00BB7FF9" w:rsidRPr="009E4900">
        <w:rPr>
          <w:rFonts w:cstheme="minorHAnsi"/>
        </w:rPr>
        <w:t xml:space="preserve"> </w:t>
      </w:r>
      <w:r w:rsidR="00D8549E">
        <w:rPr>
          <w:rFonts w:cstheme="minorHAnsi"/>
        </w:rPr>
        <w:t>20.000,00 €</w:t>
      </w:r>
    </w:p>
    <w:p w:rsidR="00D967AB" w:rsidRPr="000D37A8" w:rsidRDefault="00BB7FF9" w:rsidP="00BB7FF9">
      <w:pPr>
        <w:rPr>
          <w:rFonts w:cstheme="minorHAnsi"/>
        </w:rPr>
      </w:pPr>
      <w:r w:rsidRPr="000D37A8">
        <w:rPr>
          <w:rFonts w:cstheme="minorHAnsi"/>
          <w:b/>
        </w:rPr>
        <w:t xml:space="preserve">Apoio financeiro da União Europeia: </w:t>
      </w:r>
      <w:r w:rsidR="00D967AB" w:rsidRPr="008E2DCE">
        <w:rPr>
          <w:rFonts w:cstheme="minorHAnsi"/>
          <w:bCs/>
        </w:rPr>
        <w:t xml:space="preserve">FEADER </w:t>
      </w:r>
      <w:r w:rsidR="00D8549E">
        <w:rPr>
          <w:rFonts w:cstheme="minorHAnsi"/>
          <w:bCs/>
        </w:rPr>
        <w:t>–</w:t>
      </w:r>
      <w:proofErr w:type="gramStart"/>
      <w:r w:rsidR="00D8549E">
        <w:rPr>
          <w:rFonts w:cstheme="minorHAnsi"/>
          <w:bCs/>
        </w:rPr>
        <w:t>17.</w:t>
      </w:r>
      <w:proofErr w:type="gramEnd"/>
      <w:r w:rsidR="00D8549E">
        <w:rPr>
          <w:rFonts w:cstheme="minorHAnsi"/>
          <w:bCs/>
        </w:rPr>
        <w:t>000,00 €</w:t>
      </w:r>
    </w:p>
    <w:p w:rsidR="00BB7FF9" w:rsidRPr="000D37A8" w:rsidRDefault="00BB7FF9" w:rsidP="00BB7FF9">
      <w:pPr>
        <w:rPr>
          <w:rFonts w:cstheme="minorHAnsi"/>
        </w:rPr>
      </w:pPr>
      <w:r w:rsidRPr="000D37A8">
        <w:rPr>
          <w:rFonts w:cstheme="minorHAnsi"/>
          <w:b/>
        </w:rPr>
        <w:t>Apoio financeiro público nacional/regional:</w:t>
      </w:r>
      <w:r w:rsidRPr="000D37A8">
        <w:rPr>
          <w:rFonts w:cstheme="minorHAnsi"/>
        </w:rPr>
        <w:t xml:space="preserve"> </w:t>
      </w:r>
      <w:r w:rsidR="00D967AB" w:rsidRPr="008E2DCE">
        <w:rPr>
          <w:rFonts w:cstheme="minorHAnsi"/>
          <w:bCs/>
        </w:rPr>
        <w:t>ORAA</w:t>
      </w:r>
      <w:r w:rsidR="00D967AB" w:rsidRPr="000D37A8">
        <w:rPr>
          <w:rFonts w:cstheme="minorHAnsi"/>
        </w:rPr>
        <w:t xml:space="preserve"> </w:t>
      </w:r>
      <w:r w:rsidR="009E4900">
        <w:rPr>
          <w:rFonts w:cstheme="minorHAnsi"/>
        </w:rPr>
        <w:t>–</w:t>
      </w:r>
      <w:r w:rsidR="008E2DCE">
        <w:rPr>
          <w:rFonts w:cstheme="minorHAnsi"/>
        </w:rPr>
        <w:t xml:space="preserve"> </w:t>
      </w:r>
      <w:r w:rsidR="00D8549E">
        <w:rPr>
          <w:rFonts w:cstheme="minorHAnsi"/>
        </w:rPr>
        <w:t>3.000,00 €</w:t>
      </w:r>
    </w:p>
    <w:p w:rsidR="006E7DB4" w:rsidRDefault="006E7DB4" w:rsidP="00316053"/>
    <w:p w:rsidR="006E7DB4" w:rsidRPr="00BB7FF9" w:rsidRDefault="006E7DB4" w:rsidP="006E7DB4">
      <w:pPr>
        <w:rPr>
          <w:b/>
        </w:rPr>
      </w:pPr>
      <w:r w:rsidRPr="00BB7FF9">
        <w:rPr>
          <w:b/>
        </w:rPr>
        <w:t>Descrição e objetivos gerais da operação:</w:t>
      </w:r>
    </w:p>
    <w:p w:rsidR="00D8549E" w:rsidRDefault="00D8549E" w:rsidP="00D8549E">
      <w:pPr>
        <w:jc w:val="both"/>
      </w:pPr>
      <w:r w:rsidRPr="00D8549E">
        <w:t xml:space="preserve">A candidatura ao Apoio Preparatório, no âmbito da Medida 19, Submedida 19.1 do PRORURAL+, destina-se à aquisição de serviços de consultadoria para a elaboração de uma Estratégia de Desenvolvimento Local para candidatura para o Reconhecimento dos GAL e Seleção das Estratégias de Desenvolvimento Local, no âmbito do Plano Estratégico da PAC -Portugal/Região Autónoma dos Açores (2023-2027), para o Território de Intervenção constituído </w:t>
      </w:r>
      <w:r w:rsidR="00156766">
        <w:t>pel</w:t>
      </w:r>
      <w:r w:rsidR="00156766" w:rsidRPr="00156766">
        <w:t>os concelhos de Lagoa, Vila Franca do Campo, Povoação, Nordeste e Ribeira Grande da Ilha de São Miguel</w:t>
      </w:r>
      <w:r w:rsidR="00156766">
        <w:t xml:space="preserve">. </w:t>
      </w:r>
      <w:r>
        <w:t xml:space="preserve">Os serviços </w:t>
      </w:r>
      <w:r w:rsidR="00156766">
        <w:t>a</w:t>
      </w:r>
      <w:r>
        <w:t>dquiri</w:t>
      </w:r>
      <w:r w:rsidR="00156766">
        <w:t>dos</w:t>
      </w:r>
      <w:r>
        <w:t xml:space="preserve"> no âmbito da presente candidatura t</w:t>
      </w:r>
      <w:r w:rsidR="00156766">
        <w:t>iveram</w:t>
      </w:r>
      <w:r>
        <w:t xml:space="preserve"> como objetivo reunir um conjunto de dados de diversa natureza que permit</w:t>
      </w:r>
      <w:r w:rsidR="00156766">
        <w:t>ir</w:t>
      </w:r>
      <w:r>
        <w:t>am contribuir para a elaboração de uma Estratégia de Desenvolvimento Local para o Território de Intervenção para o qual a ASDEPR se candidat</w:t>
      </w:r>
      <w:r w:rsidR="00156766">
        <w:t>ou</w:t>
      </w:r>
      <w:r>
        <w:t>, que permit</w:t>
      </w:r>
      <w:r w:rsidR="00156766">
        <w:t>isse</w:t>
      </w:r>
      <w:r>
        <w:t xml:space="preserve"> responder às necessidades locais e tirar partido das suas potencialidades.</w:t>
      </w:r>
    </w:p>
    <w:p w:rsidR="009E4900" w:rsidRDefault="009E4900" w:rsidP="000D37A8">
      <w:pPr>
        <w:jc w:val="both"/>
      </w:pPr>
    </w:p>
    <w:p w:rsidR="000D37A8" w:rsidRPr="005E534D" w:rsidRDefault="000D37A8" w:rsidP="000D37A8">
      <w:pPr>
        <w:rPr>
          <w:rFonts w:cstheme="minorHAnsi"/>
          <w:color w:val="FF0000"/>
        </w:rPr>
      </w:pPr>
      <w:bookmarkStart w:id="0" w:name="_GoBack"/>
      <w:bookmarkEnd w:id="0"/>
    </w:p>
    <w:sectPr w:rsidR="000D37A8" w:rsidRPr="005E534D" w:rsidSect="005200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BD" w:rsidRDefault="006925BD" w:rsidP="005200CC">
      <w:pPr>
        <w:spacing w:after="0" w:line="240" w:lineRule="auto"/>
      </w:pPr>
      <w:r>
        <w:separator/>
      </w:r>
    </w:p>
  </w:endnote>
  <w:endnote w:type="continuationSeparator" w:id="0">
    <w:p w:rsidR="006925BD" w:rsidRDefault="006925BD" w:rsidP="0052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BD" w:rsidRDefault="006925BD" w:rsidP="005200CC">
      <w:pPr>
        <w:spacing w:after="0" w:line="240" w:lineRule="auto"/>
      </w:pPr>
      <w:r>
        <w:separator/>
      </w:r>
    </w:p>
  </w:footnote>
  <w:footnote w:type="continuationSeparator" w:id="0">
    <w:p w:rsidR="006925BD" w:rsidRDefault="006925BD" w:rsidP="0052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7D" w:rsidRDefault="0030647D" w:rsidP="005200CC">
    <w:pPr>
      <w:pStyle w:val="Cabealho"/>
      <w:jc w:val="both"/>
      <w:rPr>
        <w:noProof/>
        <w:lang w:eastAsia="pt-PT"/>
      </w:rPr>
    </w:pPr>
    <w:r>
      <w:rPr>
        <w:noProof/>
        <w:lang w:eastAsia="pt-PT"/>
      </w:rPr>
      <w:t>Cofinanciado por:</w:t>
    </w:r>
  </w:p>
  <w:p w:rsidR="005200CC" w:rsidRDefault="005200CC" w:rsidP="005200CC">
    <w:pPr>
      <w:pStyle w:val="Cabealho"/>
      <w:jc w:val="both"/>
    </w:pPr>
    <w:r>
      <w:rPr>
        <w:noProof/>
        <w:lang w:eastAsia="pt-PT"/>
      </w:rPr>
      <w:drawing>
        <wp:inline distT="0" distB="0" distL="0" distR="0" wp14:anchorId="53E87601" wp14:editId="1803E0C1">
          <wp:extent cx="6183727" cy="94297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6122"/>
                  <a:stretch/>
                </pic:blipFill>
                <pic:spPr bwMode="auto">
                  <a:xfrm>
                    <a:off x="0" y="0"/>
                    <a:ext cx="6410631" cy="977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ED"/>
    <w:rsid w:val="00044F98"/>
    <w:rsid w:val="000855D1"/>
    <w:rsid w:val="000B0585"/>
    <w:rsid w:val="000D37A8"/>
    <w:rsid w:val="00156766"/>
    <w:rsid w:val="0018649B"/>
    <w:rsid w:val="002825AC"/>
    <w:rsid w:val="0030647D"/>
    <w:rsid w:val="00316053"/>
    <w:rsid w:val="004A4A09"/>
    <w:rsid w:val="005200CC"/>
    <w:rsid w:val="005D0BED"/>
    <w:rsid w:val="005E534D"/>
    <w:rsid w:val="006925BD"/>
    <w:rsid w:val="006B3509"/>
    <w:rsid w:val="006E7DB4"/>
    <w:rsid w:val="00893781"/>
    <w:rsid w:val="008E2DCE"/>
    <w:rsid w:val="009E4900"/>
    <w:rsid w:val="009F419A"/>
    <w:rsid w:val="00A33BF6"/>
    <w:rsid w:val="00AD634C"/>
    <w:rsid w:val="00BB7FF9"/>
    <w:rsid w:val="00BD736C"/>
    <w:rsid w:val="00D8549E"/>
    <w:rsid w:val="00D967AB"/>
    <w:rsid w:val="00E41773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6D7A57-E835-4357-9BEA-4BBA0D88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20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00CC"/>
  </w:style>
  <w:style w:type="paragraph" w:styleId="Rodap">
    <w:name w:val="footer"/>
    <w:basedOn w:val="Normal"/>
    <w:link w:val="RodapCarter"/>
    <w:uiPriority w:val="99"/>
    <w:unhideWhenUsed/>
    <w:rsid w:val="00520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00CC"/>
  </w:style>
  <w:style w:type="character" w:styleId="Hiperligao">
    <w:name w:val="Hyperlink"/>
    <w:basedOn w:val="Tipodeletrapredefinidodopargrafo"/>
    <w:uiPriority w:val="99"/>
    <w:unhideWhenUsed/>
    <w:rsid w:val="005E5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5A3607B-DCC1-4042-9CD0-A83416BA1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B. Borrego</dc:creator>
  <cp:keywords/>
  <dc:description/>
  <cp:lastModifiedBy>Isabel Magalhaes</cp:lastModifiedBy>
  <cp:revision>2</cp:revision>
  <dcterms:created xsi:type="dcterms:W3CDTF">2024-06-11T16:26:00Z</dcterms:created>
  <dcterms:modified xsi:type="dcterms:W3CDTF">2024-06-11T16:26:00Z</dcterms:modified>
</cp:coreProperties>
</file>